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</w:rPr>
      </w:pPr>
      <w:bookmarkStart w:id="12" w:name="_GoBack"/>
      <w:r>
        <w:rPr>
          <w:rFonts w:hint="eastAsia" w:ascii="宋体" w:hAnsi="宋体" w:cs="宋体"/>
          <w:sz w:val="36"/>
          <w:szCs w:val="36"/>
        </w:rPr>
        <w:t>集美工业学校第二超市经营权项目的结果公告</w:t>
      </w:r>
    </w:p>
    <w:bookmarkEnd w:id="12"/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2022-HCGK-SH493</w:t>
      </w:r>
    </w:p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集美工业学校第二超市经营权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章鱼鲜生(厦门)食品供应链有限公司 </w:t>
      </w:r>
    </w:p>
    <w:p>
      <w:pPr>
        <w:ind w:firstLine="560" w:firstLineChars="20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b/>
          <w:sz w:val="28"/>
          <w:szCs w:val="28"/>
          <w:u w:val="single"/>
        </w:rPr>
        <w:t>福建（厦门）自由贸易试验区厦门片区高崎北路134-7号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中标（成交）金额：</w:t>
      </w:r>
      <w:r>
        <w:rPr>
          <w:rFonts w:hint="eastAsia" w:ascii="宋体" w:hAnsi="宋体" w:cs="宋体"/>
          <w:b/>
          <w:sz w:val="28"/>
          <w:szCs w:val="28"/>
          <w:u w:val="single"/>
        </w:rPr>
        <w:t>￥45万元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9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522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522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名称：集美工业学校第二超市经营权</w:t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服务范围：经营日用品、食品类、水果类</w:t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服务要求：明码标价，价廉物鲜，随时保洁，门前三包等</w:t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服务时间：合同签定后三年（合同一年一签，经考核合格后续签第二年合同）</w:t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服务标准：超市所售商品要符合相应的国家质量标准及食品安全卫生相关规定，要符合国家QS认证、工商行政部门、卫生部门标准。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五、评审专家（采购人员）名单：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邹加好   张金野   陈庆元   林丽萍  吴文晖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收费标准：</w:t>
      </w:r>
      <w:r>
        <w:rPr>
          <w:rFonts w:hint="eastAsia" w:ascii="宋体" w:hAnsi="宋体" w:cs="宋体"/>
          <w:bCs/>
          <w:sz w:val="28"/>
          <w:szCs w:val="28"/>
        </w:rPr>
        <w:t>（以三年总中标金额为基数）</w:t>
      </w:r>
      <w:r>
        <w:rPr>
          <w:rFonts w:hint="eastAsia" w:ascii="宋体" w:hAnsi="宋体" w:cs="宋体"/>
          <w:sz w:val="28"/>
          <w:szCs w:val="28"/>
        </w:rPr>
        <w:t>具体标准为：基数≤100万元部分，乘以1.5%；100万元＜基数≤500万元部分，乘以0.8%。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收费金额：</w:t>
      </w:r>
      <w:r>
        <w:rPr>
          <w:rFonts w:hint="eastAsia" w:ascii="宋体" w:hAnsi="宋体" w:cs="宋体"/>
          <w:sz w:val="28"/>
          <w:szCs w:val="28"/>
        </w:rPr>
        <w:t>￥0.675万元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1、年承包报价￥150000元/年；三年总报价￥450000元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2、招标代理服务费缴交账户明细：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开户名：厦门市华沧采购招标有限公司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开户行：厦门银行银隆支行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  号：8751020109007675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服务费办理联系人及联系方式：叶小姐  0592-5333806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before="0" w:after="0" w:line="360" w:lineRule="auto"/>
        <w:ind w:firstLine="703" w:firstLineChars="250"/>
        <w:rPr>
          <w:rFonts w:ascii="宋体" w:hAnsi="宋体" w:eastAsia="宋体" w:cs="宋体"/>
          <w:sz w:val="28"/>
          <w:szCs w:val="28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 w:cs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集美工业学校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厦门市集美区杏林杏北二路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/</w:t>
      </w:r>
    </w:p>
    <w:p>
      <w:pPr>
        <w:pStyle w:val="3"/>
        <w:spacing w:before="0" w:after="0" w:line="360" w:lineRule="auto"/>
        <w:ind w:firstLine="703" w:firstLineChars="250"/>
        <w:rPr>
          <w:rFonts w:ascii="宋体" w:hAnsi="宋体" w:eastAsia="宋体" w:cs="宋体"/>
          <w:sz w:val="28"/>
          <w:szCs w:val="28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eastAsia="宋体" w:cs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厦门市华沧采购招标有限公司</w:t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  址：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厦门市思明区莲岳路221-1号11楼、厦门市海沧区沧虹路95号工商银行大厦8楼</w:t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0592-5333805</w:t>
      </w:r>
    </w:p>
    <w:p>
      <w:pPr>
        <w:pStyle w:val="3"/>
        <w:spacing w:before="0" w:after="0" w:line="360" w:lineRule="auto"/>
        <w:ind w:firstLine="703" w:firstLineChars="250"/>
        <w:rPr>
          <w:rFonts w:ascii="宋体" w:hAnsi="宋体" w:eastAsia="宋体" w:cs="宋体"/>
          <w:sz w:val="28"/>
          <w:szCs w:val="28"/>
        </w:rPr>
      </w:pPr>
      <w:bookmarkStart w:id="8" w:name="_Toc35393812"/>
      <w:bookmarkStart w:id="9" w:name="_Toc28359102"/>
      <w:bookmarkStart w:id="10" w:name="_Toc28359025"/>
      <w:bookmarkStart w:id="11" w:name="_Toc35393643"/>
      <w:r>
        <w:rPr>
          <w:rFonts w:hint="eastAsia" w:ascii="宋体" w:hAnsi="宋体" w:eastAsia="宋体" w:cs="宋体"/>
          <w:sz w:val="28"/>
          <w:szCs w:val="28"/>
        </w:rPr>
        <w:t>3.项目联系方式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b/>
          <w:bCs/>
          <w:sz w:val="28"/>
          <w:szCs w:val="28"/>
          <w:u w:val="single"/>
        </w:rPr>
        <w:t>郭小姐</w:t>
      </w:r>
    </w:p>
    <w:p>
      <w:pPr>
        <w:spacing w:line="360" w:lineRule="auto"/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　  话：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0592-5333805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NmI0YzNkZmMyZDAyNmJjZGRiMTljMzg4NjkyOWQifQ=="/>
  </w:docVars>
  <w:rsids>
    <w:rsidRoot w:val="00A50CE8"/>
    <w:rsid w:val="00026865"/>
    <w:rsid w:val="0006397F"/>
    <w:rsid w:val="00072196"/>
    <w:rsid w:val="001338F0"/>
    <w:rsid w:val="00155B4D"/>
    <w:rsid w:val="001A2756"/>
    <w:rsid w:val="001B1F08"/>
    <w:rsid w:val="001E3634"/>
    <w:rsid w:val="001F0489"/>
    <w:rsid w:val="0029310D"/>
    <w:rsid w:val="002E3F28"/>
    <w:rsid w:val="003A20B5"/>
    <w:rsid w:val="003B3BF6"/>
    <w:rsid w:val="003C5E46"/>
    <w:rsid w:val="003C6D83"/>
    <w:rsid w:val="00432028"/>
    <w:rsid w:val="0044334D"/>
    <w:rsid w:val="004C1039"/>
    <w:rsid w:val="004F3C7E"/>
    <w:rsid w:val="00525E4E"/>
    <w:rsid w:val="0058379D"/>
    <w:rsid w:val="0059684E"/>
    <w:rsid w:val="005C5B06"/>
    <w:rsid w:val="005E44DE"/>
    <w:rsid w:val="005F70CB"/>
    <w:rsid w:val="006E108B"/>
    <w:rsid w:val="00712E52"/>
    <w:rsid w:val="0076772C"/>
    <w:rsid w:val="007906C0"/>
    <w:rsid w:val="00792A71"/>
    <w:rsid w:val="00792C91"/>
    <w:rsid w:val="007D2B62"/>
    <w:rsid w:val="00805ACC"/>
    <w:rsid w:val="008D10CE"/>
    <w:rsid w:val="00962700"/>
    <w:rsid w:val="009C06FD"/>
    <w:rsid w:val="009D0A11"/>
    <w:rsid w:val="00A00B85"/>
    <w:rsid w:val="00A06F67"/>
    <w:rsid w:val="00A26565"/>
    <w:rsid w:val="00A37677"/>
    <w:rsid w:val="00A50CE8"/>
    <w:rsid w:val="00A57073"/>
    <w:rsid w:val="00A61DFC"/>
    <w:rsid w:val="00A94D94"/>
    <w:rsid w:val="00B03929"/>
    <w:rsid w:val="00B13263"/>
    <w:rsid w:val="00B3796C"/>
    <w:rsid w:val="00B61690"/>
    <w:rsid w:val="00B86614"/>
    <w:rsid w:val="00BD2F94"/>
    <w:rsid w:val="00BD54BC"/>
    <w:rsid w:val="00BE3D7D"/>
    <w:rsid w:val="00CF3AE7"/>
    <w:rsid w:val="00CF45C3"/>
    <w:rsid w:val="00D0005F"/>
    <w:rsid w:val="00DD6936"/>
    <w:rsid w:val="00E13955"/>
    <w:rsid w:val="00E44BB0"/>
    <w:rsid w:val="00E502DF"/>
    <w:rsid w:val="00E9475B"/>
    <w:rsid w:val="00EA1E0C"/>
    <w:rsid w:val="00EB2533"/>
    <w:rsid w:val="00F21990"/>
    <w:rsid w:val="04885C96"/>
    <w:rsid w:val="050F72DF"/>
    <w:rsid w:val="069318FD"/>
    <w:rsid w:val="088A7F5F"/>
    <w:rsid w:val="0AFF63CA"/>
    <w:rsid w:val="0CB43C31"/>
    <w:rsid w:val="0FFF0078"/>
    <w:rsid w:val="10D54995"/>
    <w:rsid w:val="11752C1A"/>
    <w:rsid w:val="13443C66"/>
    <w:rsid w:val="13C64E34"/>
    <w:rsid w:val="16586C75"/>
    <w:rsid w:val="17C90099"/>
    <w:rsid w:val="1A190FC1"/>
    <w:rsid w:val="1E4F0CA2"/>
    <w:rsid w:val="1F0B013B"/>
    <w:rsid w:val="261E645E"/>
    <w:rsid w:val="26277EE7"/>
    <w:rsid w:val="26F20BAD"/>
    <w:rsid w:val="2BA12DAC"/>
    <w:rsid w:val="2D4925DB"/>
    <w:rsid w:val="2F36159B"/>
    <w:rsid w:val="2F5D2D7C"/>
    <w:rsid w:val="30542A7D"/>
    <w:rsid w:val="345B3080"/>
    <w:rsid w:val="36F50A29"/>
    <w:rsid w:val="37076A9B"/>
    <w:rsid w:val="37AC12E0"/>
    <w:rsid w:val="3A546EFD"/>
    <w:rsid w:val="43CF26F8"/>
    <w:rsid w:val="47341931"/>
    <w:rsid w:val="4A810B47"/>
    <w:rsid w:val="4A866D9A"/>
    <w:rsid w:val="4D502AF2"/>
    <w:rsid w:val="4EFF0435"/>
    <w:rsid w:val="51A96542"/>
    <w:rsid w:val="53B54C92"/>
    <w:rsid w:val="540E1011"/>
    <w:rsid w:val="55766E6E"/>
    <w:rsid w:val="56207147"/>
    <w:rsid w:val="57CC546B"/>
    <w:rsid w:val="59F32F1A"/>
    <w:rsid w:val="5ADE69E6"/>
    <w:rsid w:val="5B100389"/>
    <w:rsid w:val="5BC55F23"/>
    <w:rsid w:val="5CB707D8"/>
    <w:rsid w:val="5E2D277D"/>
    <w:rsid w:val="5F9C2E9E"/>
    <w:rsid w:val="604B6D77"/>
    <w:rsid w:val="632C3261"/>
    <w:rsid w:val="643843B9"/>
    <w:rsid w:val="649272C1"/>
    <w:rsid w:val="64AA7437"/>
    <w:rsid w:val="68466F10"/>
    <w:rsid w:val="69095CA1"/>
    <w:rsid w:val="6AEC2FEE"/>
    <w:rsid w:val="6D9C4238"/>
    <w:rsid w:val="6DD36C68"/>
    <w:rsid w:val="71834994"/>
    <w:rsid w:val="71930B08"/>
    <w:rsid w:val="742C6795"/>
    <w:rsid w:val="746463D6"/>
    <w:rsid w:val="74974B64"/>
    <w:rsid w:val="766A0A29"/>
    <w:rsid w:val="77273C6C"/>
    <w:rsid w:val="777B6F56"/>
    <w:rsid w:val="7F81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666</Words>
  <Characters>785</Characters>
  <Lines>6</Lines>
  <Paragraphs>1</Paragraphs>
  <TotalTime>1</TotalTime>
  <ScaleCrop>false</ScaleCrop>
  <LinksUpToDate>false</LinksUpToDate>
  <CharactersWithSpaces>819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2020-07-01T03:08:00Z</dcterms:created>
  <dc:creator>Administrator</dc:creator>
  <cp:lastModifiedBy>方维钦</cp:lastModifiedBy>
  <cp:lastPrinted>2020-07-01T03:15:00Z</cp:lastPrinted>
  <dcterms:modified xsi:type="dcterms:W3CDTF">2022-07-05T13:50:04Z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25884A49A32949EB86C87ABECE022C19</vt:lpwstr>
  </property>
</Properties>
</file>