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97" w:type="dxa"/>
        <w:jc w:val="center"/>
        <w:tblInd w:w="0" w:type="dxa"/>
        <w:tblLayout w:type="fixed"/>
        <w:tblCellMar>
          <w:top w:w="0" w:type="dxa"/>
          <w:left w:w="108" w:type="dxa"/>
          <w:bottom w:w="0" w:type="dxa"/>
          <w:right w:w="108" w:type="dxa"/>
        </w:tblCellMar>
      </w:tblPr>
      <w:tblGrid>
        <w:gridCol w:w="530"/>
        <w:gridCol w:w="145"/>
        <w:gridCol w:w="743"/>
        <w:gridCol w:w="675"/>
        <w:gridCol w:w="675"/>
        <w:gridCol w:w="3596"/>
        <w:gridCol w:w="2833"/>
      </w:tblGrid>
      <w:tr>
        <w:tblPrEx>
          <w:tblLayout w:type="fixed"/>
          <w:tblCellMar>
            <w:top w:w="0" w:type="dxa"/>
            <w:left w:w="108" w:type="dxa"/>
            <w:bottom w:w="0" w:type="dxa"/>
            <w:right w:w="108" w:type="dxa"/>
          </w:tblCellMar>
        </w:tblPrEx>
        <w:trPr>
          <w:trHeight w:val="405" w:hRule="atLeast"/>
          <w:jc w:val="center"/>
        </w:trPr>
        <w:tc>
          <w:tcPr>
            <w:tcW w:w="675" w:type="dxa"/>
            <w:gridSpan w:val="2"/>
            <w:tcBorders>
              <w:top w:val="nil"/>
              <w:left w:val="nil"/>
              <w:bottom w:val="single" w:color="4F81BD" w:sz="12" w:space="0"/>
              <w:right w:val="nil"/>
            </w:tcBorders>
          </w:tcPr>
          <w:p>
            <w:pPr>
              <w:widowControl/>
              <w:jc w:val="center"/>
              <w:textAlignment w:val="center"/>
              <w:rPr>
                <w:rFonts w:hint="eastAsia" w:ascii="宋体" w:hAnsi="宋体" w:eastAsia="宋体" w:cs="宋体"/>
                <w:b/>
                <w:bCs/>
                <w:color w:val="1F497D"/>
                <w:kern w:val="0"/>
                <w:sz w:val="30"/>
                <w:szCs w:val="30"/>
                <w:lang w:bidi="ar"/>
              </w:rPr>
            </w:pPr>
          </w:p>
        </w:tc>
        <w:tc>
          <w:tcPr>
            <w:tcW w:w="8522" w:type="dxa"/>
            <w:gridSpan w:val="5"/>
            <w:tcBorders>
              <w:top w:val="nil"/>
              <w:left w:val="nil"/>
              <w:bottom w:val="single" w:color="4F81BD" w:sz="12" w:space="0"/>
              <w:right w:val="nil"/>
            </w:tcBorders>
            <w:shd w:val="clear" w:color="auto" w:fill="auto"/>
            <w:noWrap/>
            <w:vAlign w:val="center"/>
          </w:tcPr>
          <w:p>
            <w:pPr>
              <w:widowControl/>
              <w:jc w:val="center"/>
              <w:textAlignment w:val="center"/>
              <w:rPr>
                <w:rFonts w:hint="eastAsia" w:ascii="宋体" w:hAnsi="宋体" w:eastAsia="宋体" w:cs="宋体"/>
                <w:b/>
                <w:bCs/>
                <w:color w:val="1F497D"/>
                <w:sz w:val="30"/>
                <w:szCs w:val="30"/>
                <w:lang w:eastAsia="zh-CN"/>
              </w:rPr>
            </w:pPr>
            <w:bookmarkStart w:id="0" w:name="_GoBack"/>
            <w:r>
              <w:rPr>
                <w:rFonts w:hint="eastAsia" w:ascii="宋体" w:hAnsi="宋体" w:eastAsia="宋体" w:cs="宋体"/>
                <w:b/>
                <w:bCs/>
                <w:color w:val="1F497D"/>
                <w:sz w:val="30"/>
                <w:szCs w:val="30"/>
                <w:lang w:eastAsia="zh-CN"/>
              </w:rPr>
              <w:t>集美工业智能家居应用的安卓课程资源包报价</w:t>
            </w:r>
            <w:bookmarkEnd w:id="0"/>
          </w:p>
        </w:tc>
      </w:tr>
      <w:tr>
        <w:tblPrEx>
          <w:tblLayout w:type="fixed"/>
          <w:tblCellMar>
            <w:top w:w="0" w:type="dxa"/>
            <w:left w:w="108" w:type="dxa"/>
            <w:bottom w:w="0" w:type="dxa"/>
            <w:right w:w="108" w:type="dxa"/>
          </w:tblCellMar>
        </w:tblPrEx>
        <w:trPr>
          <w:trHeight w:val="285" w:hRule="atLeast"/>
          <w:jc w:val="center"/>
        </w:trPr>
        <w:tc>
          <w:tcPr>
            <w:tcW w:w="530" w:type="dxa"/>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ascii="宋体" w:hAnsi="宋体" w:eastAsia="宋体" w:cs="宋体"/>
                <w:b/>
                <w:bCs/>
                <w:color w:val="3F3F3F"/>
                <w:sz w:val="22"/>
                <w:szCs w:val="22"/>
              </w:rPr>
            </w:pPr>
            <w:r>
              <w:rPr>
                <w:rFonts w:hint="eastAsia" w:ascii="宋体" w:hAnsi="宋体" w:eastAsia="宋体" w:cs="宋体"/>
                <w:b/>
                <w:bCs/>
                <w:color w:val="3F3F3F"/>
                <w:kern w:val="0"/>
                <w:sz w:val="22"/>
                <w:szCs w:val="22"/>
                <w:lang w:bidi="ar"/>
              </w:rPr>
              <w:t>序号</w:t>
            </w:r>
          </w:p>
        </w:tc>
        <w:tc>
          <w:tcPr>
            <w:tcW w:w="888" w:type="dxa"/>
            <w:gridSpan w:val="2"/>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ascii="宋体" w:hAnsi="宋体" w:eastAsia="宋体" w:cs="宋体"/>
                <w:b/>
                <w:bCs/>
                <w:color w:val="3F3F3F"/>
                <w:sz w:val="22"/>
                <w:szCs w:val="22"/>
              </w:rPr>
            </w:pPr>
            <w:r>
              <w:rPr>
                <w:rFonts w:hint="eastAsia" w:ascii="宋体" w:hAnsi="宋体" w:eastAsia="宋体" w:cs="宋体"/>
                <w:b/>
                <w:bCs/>
                <w:color w:val="3F3F3F"/>
                <w:kern w:val="0"/>
                <w:sz w:val="22"/>
                <w:szCs w:val="22"/>
                <w:lang w:bidi="ar"/>
              </w:rPr>
              <w:t>类目</w:t>
            </w:r>
          </w:p>
        </w:tc>
        <w:tc>
          <w:tcPr>
            <w:tcW w:w="675" w:type="dxa"/>
            <w:tcBorders>
              <w:top w:val="single" w:color="3F3F3F" w:sz="4" w:space="0"/>
              <w:left w:val="single" w:color="3F3F3F" w:sz="4" w:space="0"/>
              <w:bottom w:val="single" w:color="3F3F3F" w:sz="4" w:space="0"/>
              <w:right w:val="single" w:color="3F3F3F" w:sz="4" w:space="0"/>
            </w:tcBorders>
            <w:shd w:val="clear" w:color="auto" w:fill="F2F2F2"/>
            <w:vAlign w:val="center"/>
          </w:tcPr>
          <w:p>
            <w:pPr>
              <w:widowControl/>
              <w:jc w:val="center"/>
              <w:textAlignment w:val="center"/>
              <w:rPr>
                <w:rFonts w:hint="eastAsia" w:ascii="宋体" w:hAnsi="宋体" w:eastAsia="宋体" w:cs="宋体"/>
                <w:b/>
                <w:bCs/>
                <w:color w:val="3F3F3F"/>
                <w:kern w:val="0"/>
                <w:sz w:val="22"/>
                <w:szCs w:val="22"/>
                <w:lang w:bidi="ar"/>
              </w:rPr>
            </w:pPr>
            <w:r>
              <w:rPr>
                <w:rFonts w:hint="eastAsia" w:ascii="宋体" w:hAnsi="宋体" w:eastAsia="宋体" w:cs="宋体"/>
                <w:b/>
                <w:bCs/>
                <w:color w:val="3F3F3F"/>
                <w:kern w:val="0"/>
                <w:sz w:val="22"/>
                <w:szCs w:val="22"/>
                <w:lang w:val="en-US" w:eastAsia="zh-CN" w:bidi="ar"/>
              </w:rPr>
              <w:t>报</w:t>
            </w:r>
            <w:r>
              <w:rPr>
                <w:rFonts w:ascii="宋体" w:hAnsi="宋体" w:eastAsia="宋体" w:cs="宋体"/>
                <w:b/>
                <w:bCs/>
                <w:color w:val="3F3F3F"/>
                <w:kern w:val="0"/>
                <w:sz w:val="22"/>
                <w:szCs w:val="22"/>
                <w:lang w:bidi="ar"/>
              </w:rPr>
              <w:t>价</w:t>
            </w:r>
          </w:p>
        </w:tc>
        <w:tc>
          <w:tcPr>
            <w:tcW w:w="675" w:type="dxa"/>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ascii="宋体" w:hAnsi="宋体" w:eastAsia="宋体" w:cs="宋体"/>
                <w:b/>
                <w:bCs/>
                <w:color w:val="3F3F3F"/>
                <w:sz w:val="22"/>
                <w:szCs w:val="22"/>
              </w:rPr>
            </w:pPr>
            <w:r>
              <w:rPr>
                <w:rFonts w:hint="eastAsia" w:ascii="宋体" w:hAnsi="宋体" w:eastAsia="宋体" w:cs="宋体"/>
                <w:b/>
                <w:bCs/>
                <w:color w:val="3F3F3F"/>
                <w:kern w:val="0"/>
                <w:sz w:val="22"/>
                <w:szCs w:val="22"/>
                <w:lang w:bidi="ar"/>
              </w:rPr>
              <w:t>数量</w:t>
            </w:r>
          </w:p>
        </w:tc>
        <w:tc>
          <w:tcPr>
            <w:tcW w:w="6429" w:type="dxa"/>
            <w:gridSpan w:val="2"/>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ascii="宋体" w:hAnsi="宋体" w:eastAsia="宋体" w:cs="宋体"/>
                <w:b/>
                <w:bCs/>
                <w:color w:val="3F3F3F"/>
                <w:sz w:val="22"/>
                <w:szCs w:val="22"/>
              </w:rPr>
            </w:pPr>
            <w:r>
              <w:rPr>
                <w:rFonts w:hint="eastAsia" w:ascii="宋体" w:hAnsi="宋体" w:eastAsia="宋体" w:cs="宋体"/>
                <w:b/>
                <w:bCs/>
                <w:color w:val="3F3F3F"/>
                <w:kern w:val="0"/>
                <w:sz w:val="22"/>
                <w:szCs w:val="22"/>
                <w:lang w:bidi="ar"/>
              </w:rPr>
              <w:t>内容</w:t>
            </w:r>
          </w:p>
        </w:tc>
      </w:tr>
      <w:tr>
        <w:tblPrEx>
          <w:tblLayout w:type="fixed"/>
          <w:tblCellMar>
            <w:top w:w="0" w:type="dxa"/>
            <w:left w:w="108" w:type="dxa"/>
            <w:bottom w:w="0" w:type="dxa"/>
            <w:right w:w="108" w:type="dxa"/>
          </w:tblCellMar>
        </w:tblPrEx>
        <w:trPr>
          <w:trHeight w:val="27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教材</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1本</w:t>
            </w:r>
          </w:p>
        </w:tc>
        <w:tc>
          <w:tcPr>
            <w:tcW w:w="6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w:t>
            </w:r>
          </w:p>
        </w:tc>
      </w:tr>
      <w:tr>
        <w:tblPrEx>
          <w:tblLayout w:type="fixed"/>
          <w:tblCellMar>
            <w:top w:w="0" w:type="dxa"/>
            <w:left w:w="108" w:type="dxa"/>
            <w:bottom w:w="0" w:type="dxa"/>
            <w:right w:w="108" w:type="dxa"/>
          </w:tblCellMar>
        </w:tblPrEx>
        <w:trPr>
          <w:trHeight w:val="27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实训指导手册</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1本</w:t>
            </w:r>
          </w:p>
        </w:tc>
        <w:tc>
          <w:tcPr>
            <w:tcW w:w="6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《智能家居培训指导手册》</w:t>
            </w:r>
          </w:p>
        </w:tc>
      </w:tr>
      <w:tr>
        <w:tblPrEx>
          <w:tblLayout w:type="fixed"/>
          <w:tblCellMar>
            <w:top w:w="0" w:type="dxa"/>
            <w:left w:w="108" w:type="dxa"/>
            <w:bottom w:w="0" w:type="dxa"/>
            <w:right w:w="108" w:type="dxa"/>
          </w:tblCellMar>
        </w:tblPrEx>
        <w:trPr>
          <w:trHeight w:val="27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教学大纲</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1份</w:t>
            </w:r>
          </w:p>
        </w:tc>
        <w:tc>
          <w:tcPr>
            <w:tcW w:w="6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w:t>
            </w:r>
          </w:p>
        </w:tc>
      </w:tr>
      <w:tr>
        <w:tblPrEx>
          <w:tblLayout w:type="fixed"/>
          <w:tblCellMar>
            <w:top w:w="0" w:type="dxa"/>
            <w:left w:w="108" w:type="dxa"/>
            <w:bottom w:w="0" w:type="dxa"/>
            <w:right w:w="108" w:type="dxa"/>
          </w:tblCellMar>
        </w:tblPrEx>
        <w:trPr>
          <w:trHeight w:val="270" w:hRule="atLeast"/>
          <w:jc w:val="center"/>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PPT</w:t>
            </w:r>
          </w:p>
        </w:tc>
        <w:tc>
          <w:tcPr>
            <w:tcW w:w="6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6个</w:t>
            </w:r>
          </w:p>
        </w:tc>
        <w:tc>
          <w:tcPr>
            <w:tcW w:w="35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《Android移动应用项目化教程》配套PPT</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项目一 开发环境搭建</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项目二 登录注册模块搭建</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项目三 单控显示模块搭建</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项目四 联动模块搭建</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项目五 情景模块搭建</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项目六 绘图模块搭建</w:t>
            </w:r>
          </w:p>
        </w:tc>
      </w:tr>
      <w:tr>
        <w:tblPrEx>
          <w:tblLayout w:type="fixed"/>
          <w:tblCellMar>
            <w:top w:w="0" w:type="dxa"/>
            <w:left w:w="108" w:type="dxa"/>
            <w:bottom w:w="0" w:type="dxa"/>
            <w:right w:w="108" w:type="dxa"/>
          </w:tblCellMar>
        </w:tblPrEx>
        <w:trPr>
          <w:trHeight w:val="270" w:hRule="atLeast"/>
          <w:jc w:val="center"/>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微视频</w:t>
            </w:r>
          </w:p>
        </w:tc>
        <w:tc>
          <w:tcPr>
            <w:tcW w:w="6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12个</w:t>
            </w:r>
          </w:p>
        </w:tc>
        <w:tc>
          <w:tcPr>
            <w:tcW w:w="35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《Android移动应用项目化教程》配套微视频</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安卓视频1__2016119.mp4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安卓视频2__20160120.mp4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安卓视频3__20160121.mp4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安卓视频.MOV</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2016暑期安卓培训1.docx</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安卓开发环境讲解.mp4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安卓点击监听控件绑定及跳转讲解.mp4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安卓界面及控件讲解.mp4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安卓示例代码讲解.mp4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安卓类库讲解.mp4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新建安卓工程.mp4</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安卓库函数应用.mp4</w:t>
            </w:r>
          </w:p>
        </w:tc>
      </w:tr>
      <w:tr>
        <w:tblPrEx>
          <w:tblLayout w:type="fixed"/>
          <w:tblCellMar>
            <w:top w:w="0" w:type="dxa"/>
            <w:left w:w="108" w:type="dxa"/>
            <w:bottom w:w="0" w:type="dxa"/>
            <w:right w:w="108" w:type="dxa"/>
          </w:tblCellMar>
        </w:tblPrEx>
        <w:trPr>
          <w:trHeight w:val="270" w:hRule="atLeast"/>
          <w:jc w:val="center"/>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题库</w:t>
            </w:r>
          </w:p>
        </w:tc>
        <w:tc>
          <w:tcPr>
            <w:tcW w:w="6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3份</w:t>
            </w:r>
          </w:p>
        </w:tc>
        <w:tc>
          <w:tcPr>
            <w:tcW w:w="6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Android移动应用项目化教程试题1</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Android移动应用项目化教程试题2</w:t>
            </w:r>
          </w:p>
        </w:tc>
      </w:tr>
      <w:tr>
        <w:tblPrEx>
          <w:tblLayout w:type="fixed"/>
          <w:tblCellMar>
            <w:top w:w="0" w:type="dxa"/>
            <w:left w:w="108" w:type="dxa"/>
            <w:bottom w:w="0" w:type="dxa"/>
            <w:right w:w="108" w:type="dxa"/>
          </w:tblCellMar>
        </w:tblPrEx>
        <w:trPr>
          <w:trHeight w:val="270" w:hRule="atLeast"/>
          <w:jc w:val="center"/>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软件工具</w:t>
            </w:r>
          </w:p>
        </w:tc>
        <w:tc>
          <w:tcPr>
            <w:tcW w:w="6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4个</w:t>
            </w:r>
          </w:p>
        </w:tc>
        <w:tc>
          <w:tcPr>
            <w:tcW w:w="6429"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智能网关配置工具</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429"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智能家居服务器软件</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429"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安卓开发工具IDE</w:t>
            </w:r>
          </w:p>
        </w:tc>
      </w:tr>
      <w:tr>
        <w:tblPrEx>
          <w:tblLayout w:type="fixed"/>
          <w:tblCellMar>
            <w:top w:w="0" w:type="dxa"/>
            <w:left w:w="108" w:type="dxa"/>
            <w:bottom w:w="0" w:type="dxa"/>
            <w:right w:w="108" w:type="dxa"/>
          </w:tblCellMar>
        </w:tblPrEx>
        <w:trPr>
          <w:trHeight w:val="270"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75"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安卓开发环境（JDK及SDK）</w:t>
            </w:r>
          </w:p>
        </w:tc>
      </w:tr>
      <w:tr>
        <w:tblPrEx>
          <w:tblLayout w:type="fixed"/>
          <w:tblCellMar>
            <w:top w:w="0" w:type="dxa"/>
            <w:left w:w="108" w:type="dxa"/>
            <w:bottom w:w="0" w:type="dxa"/>
            <w:right w:w="108" w:type="dxa"/>
          </w:tblCellMar>
        </w:tblPrEx>
        <w:trPr>
          <w:trHeight w:val="27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编程类库API</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0"/>
                <w:sz w:val="22"/>
                <w:szCs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1套</w:t>
            </w:r>
          </w:p>
        </w:tc>
        <w:tc>
          <w:tcPr>
            <w:tcW w:w="6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smarthometest.jar</w:t>
            </w:r>
          </w:p>
        </w:tc>
      </w:tr>
      <w:tr>
        <w:tblPrEx>
          <w:tblLayout w:type="fixed"/>
          <w:tblCellMar>
            <w:top w:w="0" w:type="dxa"/>
            <w:left w:w="108" w:type="dxa"/>
            <w:bottom w:w="0" w:type="dxa"/>
            <w:right w:w="108" w:type="dxa"/>
          </w:tblCellMar>
        </w:tblPrEx>
        <w:trPr>
          <w:trHeight w:val="27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实验demo</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1个</w:t>
            </w:r>
          </w:p>
        </w:tc>
        <w:tc>
          <w:tcPr>
            <w:tcW w:w="3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《Android移动应用项目化教程》配套实验demo</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smarthome</w:t>
            </w:r>
          </w:p>
        </w:tc>
      </w:tr>
      <w:tr>
        <w:tblPrEx>
          <w:tblLayout w:type="fixed"/>
          <w:tblCellMar>
            <w:top w:w="0" w:type="dxa"/>
            <w:left w:w="108" w:type="dxa"/>
            <w:bottom w:w="0" w:type="dxa"/>
            <w:right w:w="108" w:type="dxa"/>
          </w:tblCellMar>
        </w:tblPrEx>
        <w:trPr>
          <w:trHeight w:val="270" w:hRule="atLeast"/>
          <w:jc w:val="center"/>
        </w:trPr>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ascii="宋体" w:hAnsi="宋体" w:eastAsia="宋体" w:cs="宋体"/>
                <w:color w:val="000000"/>
                <w:kern w:val="0"/>
                <w:sz w:val="22"/>
                <w:szCs w:val="22"/>
                <w:lang w:bidi="ar"/>
              </w:rPr>
              <w:t>总价</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含税）</w:t>
            </w:r>
          </w:p>
        </w:tc>
        <w:tc>
          <w:tcPr>
            <w:tcW w:w="777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r>
    </w:tbl>
    <w:p>
      <w:pPr>
        <w:rPr>
          <w:rFonts w:hint="eastAsia"/>
        </w:rPr>
      </w:pPr>
      <w:r>
        <w:rPr>
          <w:rFonts w:hint="eastAsia"/>
        </w:rPr>
        <w:t xml:space="preserve"> 1、报价密封盖章后有效期内送到嘉庚大楼812总务处或北门门岗但需提前电话确定联系，报价有效期至2021年12月13日上午9点，报价含税；</w:t>
      </w:r>
    </w:p>
    <w:p>
      <w:pPr>
        <w:ind w:firstLine="420"/>
        <w:rPr>
          <w:rFonts w:hint="eastAsia"/>
        </w:rPr>
      </w:pPr>
      <w:r>
        <w:rPr>
          <w:rFonts w:hint="eastAsia"/>
        </w:rPr>
        <w:t>2、报价文件封口未密封盖章及报价文件封面未写项目内容的全部为无效报价；</w:t>
      </w:r>
    </w:p>
    <w:tbl>
      <w:tblPr>
        <w:tblW w:w="15160" w:type="dxa"/>
        <w:tblInd w:w="0" w:type="dxa"/>
        <w:shd w:val="clear"/>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shd w:val="clear"/>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报价单位：</w:t>
            </w:r>
          </w:p>
        </w:tc>
        <w:tc>
          <w:tcPr>
            <w:tcW w:w="223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集美工业学校总务处</w:t>
            </w:r>
          </w:p>
        </w:tc>
        <w:tc>
          <w:tcPr>
            <w:tcW w:w="8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联系人：</w:t>
            </w:r>
          </w:p>
        </w:tc>
        <w:tc>
          <w:tcPr>
            <w:tcW w:w="223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联系人：方维钦  7790922</w:t>
            </w:r>
          </w:p>
        </w:tc>
        <w:tc>
          <w:tcPr>
            <w:tcW w:w="8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联系电话：</w:t>
            </w:r>
          </w:p>
        </w:tc>
        <w:tc>
          <w:tcPr>
            <w:tcW w:w="223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2021年12月8日</w:t>
            </w:r>
          </w:p>
        </w:tc>
        <w:tc>
          <w:tcPr>
            <w:tcW w:w="69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 xml:space="preserve">技术联系人：苏老师 18050013329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30" w:type="dxa"/>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bl>
    <w:p>
      <w:pPr>
        <w:ind w:firstLine="420"/>
        <w:rPr>
          <w:rFonts w:hint="eastAsia"/>
        </w:rPr>
      </w:pPr>
    </w:p>
    <w:sectPr>
      <w:pgSz w:w="11906" w:h="16838"/>
      <w:pgMar w:top="476" w:right="839" w:bottom="42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E1A5C"/>
    <w:rsid w:val="00A5588D"/>
    <w:rsid w:val="00AD7612"/>
    <w:rsid w:val="00BB3063"/>
    <w:rsid w:val="00CE1BE3"/>
    <w:rsid w:val="00ED77EA"/>
    <w:rsid w:val="1AFE5370"/>
    <w:rsid w:val="237F696A"/>
    <w:rsid w:val="3DD2773C"/>
    <w:rsid w:val="46CE1A5C"/>
    <w:rsid w:val="4782720C"/>
    <w:rsid w:val="4F8D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FollowedHyperlink"/>
    <w:basedOn w:val="3"/>
    <w:uiPriority w:val="0"/>
    <w:rPr>
      <w:color w:val="0066CC"/>
      <w:u w:val="none"/>
    </w:rPr>
  </w:style>
  <w:style w:type="character" w:styleId="5">
    <w:name w:val="Hyperlink"/>
    <w:basedOn w:val="3"/>
    <w:uiPriority w:val="0"/>
    <w:rPr>
      <w:color w:val="0066CC"/>
      <w:u w:val="none"/>
    </w:rPr>
  </w:style>
  <w:style w:type="character" w:customStyle="1" w:styleId="6">
    <w:name w:val="dropdown"/>
    <w:basedOn w:val="3"/>
    <w:uiPriority w:val="0"/>
    <w:rPr>
      <w:bdr w:val="none" w:color="auto" w:sz="0" w:space="0"/>
    </w:rPr>
  </w:style>
  <w:style w:type="character" w:customStyle="1" w:styleId="7">
    <w:name w:val="dropdown1"/>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690</Characters>
  <Lines>5</Lines>
  <Paragraphs>1</Paragraphs>
  <TotalTime>22</TotalTime>
  <ScaleCrop>false</ScaleCrop>
  <LinksUpToDate>false</LinksUpToDate>
  <CharactersWithSpaces>810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2021-12-03T03:54:00Z</dcterms:created>
  <dc:creator>杨益豪</dc:creator>
  <cp:lastModifiedBy>方维钦</cp:lastModifiedBy>
  <dcterms:modified xsi:type="dcterms:W3CDTF">2021-12-08T02:25:35Z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BCA8410AD5D741A9B15104059395ACCC</vt:lpwstr>
  </property>
</Properties>
</file>